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Plan ve Bütçe, İçişleri, Tarım ve Orman,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F10F4B">
        <w:rPr>
          <w:rFonts w:ascii="Bookman Old Style" w:hAnsi="Bookman Old Style"/>
          <w:b/>
          <w:i/>
        </w:rPr>
        <w:t xml:space="preserve">Yönelik Hizmetler, </w:t>
      </w:r>
      <w:r w:rsidR="00E054CD">
        <w:rPr>
          <w:rFonts w:ascii="Bookman Old Style" w:hAnsi="Bookman Old Style"/>
          <w:b/>
          <w:i/>
        </w:rPr>
        <w:t>Çevre ve Sağlık,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2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054CD">
        <w:rPr>
          <w:rFonts w:ascii="Bookman Old Style" w:hAnsi="Bookman Old Style"/>
          <w:b/>
          <w:i/>
        </w:rPr>
        <w:t>3</w:t>
      </w:r>
      <w:r w:rsidR="00D0567A" w:rsidRPr="001D5107">
        <w:rPr>
          <w:rFonts w:ascii="Bookman Old Style" w:hAnsi="Bookman Old Style"/>
          <w:b/>
          <w:bCs/>
        </w:rPr>
        <w:t>.</w:t>
      </w:r>
      <w:r w:rsidR="00E054CD">
        <w:rPr>
          <w:rFonts w:ascii="Bookman Old Style" w:hAnsi="Bookman Old Style"/>
          <w:b/>
          <w:bCs/>
        </w:rPr>
        <w:t>01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E054CD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E054CD">
        <w:rPr>
          <w:rFonts w:ascii="Bookman Old Style" w:hAnsi="Bookman Old Style"/>
          <w:b/>
          <w:i/>
        </w:rPr>
        <w:t>006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054CD" w:rsidRPr="001D5107" w:rsidRDefault="00E054CD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054CD" w:rsidRPr="00E054CD" w:rsidRDefault="00E054CD" w:rsidP="00E054CD">
      <w:pPr>
        <w:tabs>
          <w:tab w:val="left" w:pos="-2160"/>
          <w:tab w:val="left" w:pos="-1980"/>
        </w:tabs>
        <w:jc w:val="both"/>
        <w:rPr>
          <w:rFonts w:ascii="Bookman Old Style" w:hAnsi="Bookman Old Style" w:cs="Tahoma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054CD">
        <w:rPr>
          <w:rFonts w:ascii="Bookman Old Style" w:hAnsi="Bookman Old Style" w:cs="Arial TUR"/>
          <w:b/>
          <w:bCs/>
          <w:i/>
        </w:rPr>
        <w:t xml:space="preserve">İlimiz Kozlu İlçesine bağlı, </w:t>
      </w:r>
      <w:r w:rsidRPr="00E054CD">
        <w:rPr>
          <w:rFonts w:ascii="Bookman Old Style" w:hAnsi="Bookman Old Style" w:cs="Tahoma"/>
          <w:b/>
          <w:i/>
        </w:rPr>
        <w:t>Gücek Köyü Muhtarı Bilal BAŞYİĞİT tarafından Kaymakamlık Makamına verilen dilekçe ile; Gücek Köyü – Dağköy Köyü 028 bağlantı yolunun tapuda 104 ada, 106 parselde,  Gücek Köyünde ikamet eden Celal BAYRAM adına kayıtlı olması nedeniyle, şahsın; tapulu yolu tel avlu içine alarak köy yolunun kapanmasına sebep olduğu bildirilmiş ve gereğinin yapılması talep edilmiştir.</w:t>
      </w:r>
    </w:p>
    <w:p w:rsidR="00E054CD" w:rsidRPr="00E054CD" w:rsidRDefault="00E054CD" w:rsidP="00E054CD">
      <w:pPr>
        <w:tabs>
          <w:tab w:val="left" w:pos="-2160"/>
          <w:tab w:val="left" w:pos="-1980"/>
        </w:tabs>
        <w:jc w:val="both"/>
        <w:rPr>
          <w:rFonts w:ascii="Bookman Old Style" w:hAnsi="Bookman Old Style" w:cs="Tahoma"/>
          <w:b/>
          <w:i/>
        </w:rPr>
      </w:pPr>
      <w:r w:rsidRPr="00E054CD">
        <w:rPr>
          <w:rFonts w:ascii="Bookman Old Style" w:hAnsi="Bookman Old Style" w:cs="Tahoma"/>
          <w:b/>
          <w:i/>
        </w:rPr>
        <w:tab/>
        <w:t xml:space="preserve">Söz konusu talebe istinaden yapılan arazi çalışmalarında, 028 KKNo’lu yolun, şahıs parselinden geçen kısmının trafiğe kapatıldığı ve ulaşımın sağlanamadığı görülmüştür. Yapılan incelemede; Gücek Köyü ile Dağköy Köyünü birbirine bağlayan 028 KKNo’lu münferit yolun Gücek Köyü hudutları dahilinde şahıs parsellerinden geçtiği görülmüş olup; alternatif kadastro yol güzergahı tespit edilmiştir. </w:t>
      </w:r>
    </w:p>
    <w:p w:rsidR="001D5107" w:rsidRPr="00EB3AD8" w:rsidRDefault="00872C6A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B3AD8">
        <w:rPr>
          <w:rFonts w:ascii="Bookman Old Style" w:hAnsi="Bookman Old Style" w:cs="Tahoma"/>
          <w:b/>
          <w:i/>
        </w:rPr>
        <w:t xml:space="preserve">Bahse konu alternatif kadastro yolunun patika yol olması ve </w:t>
      </w:r>
      <w:r w:rsidR="00EB3AD8" w:rsidRPr="00EB3AD8">
        <w:rPr>
          <w:rFonts w:ascii="Bookman Old Style" w:hAnsi="Bookman Old Style" w:cs="Tahoma"/>
          <w:b/>
          <w:i/>
        </w:rPr>
        <w:t xml:space="preserve">arazinin dik olması nedeniyle yolun kullanıma uygun olmadığı, </w:t>
      </w:r>
      <w:r w:rsidR="00E054CD" w:rsidRPr="00EB3AD8">
        <w:rPr>
          <w:rFonts w:ascii="Bookman Old Style" w:hAnsi="Bookman Old Style" w:cs="Tahoma"/>
          <w:b/>
          <w:i/>
        </w:rPr>
        <w:t>Gücek Köyü ile Dağköy Köyünü birbirine bağlayan 028</w:t>
      </w:r>
      <w:r w:rsidR="00EB3AD8" w:rsidRPr="00EB3AD8">
        <w:rPr>
          <w:rFonts w:ascii="Bookman Old Style" w:hAnsi="Bookman Old Style" w:cs="Tahoma"/>
          <w:b/>
          <w:i/>
        </w:rPr>
        <w:t xml:space="preserve"> KKNo’lu münferit yolda arazi sahiplerinin yerinden geçmişte rızaen geçirilmesi sebebiyle zorunlu kalındığında </w:t>
      </w:r>
      <w:r w:rsidR="003A6D7C">
        <w:rPr>
          <w:rFonts w:ascii="Bookman Old Style" w:hAnsi="Bookman Old Style" w:cs="Tahoma"/>
          <w:b/>
          <w:i/>
        </w:rPr>
        <w:t>İl Özel İdaresi Yatırım Programına alınması veya başka alternatif seçeneklerin değerlendirilmesine</w:t>
      </w:r>
      <w:r w:rsidR="00EB3AD8" w:rsidRPr="00EB3AD8">
        <w:rPr>
          <w:rFonts w:ascii="Bookman Old Style" w:hAnsi="Bookman Old Style" w:cs="Tahoma"/>
          <w:b/>
          <w:i/>
        </w:rPr>
        <w:t>,</w:t>
      </w:r>
      <w:r w:rsidR="00E054CD" w:rsidRPr="00EB3AD8">
        <w:rPr>
          <w:rFonts w:ascii="Bookman Old Style" w:hAnsi="Bookman Old Style" w:cs="Tahoma"/>
          <w:b/>
          <w:i/>
        </w:rPr>
        <w:t xml:space="preserve"> </w:t>
      </w:r>
      <w:r w:rsidR="001D5107" w:rsidRPr="00EB3AD8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EB3AD8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EB3AD8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EB3AD8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E054CD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E054CD">
        <w:rPr>
          <w:rFonts w:ascii="Bookman Old Style" w:hAnsi="Bookman Old Style"/>
          <w:b/>
          <w:i/>
        </w:rPr>
        <w:t>3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5009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500944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00944" w:rsidRDefault="00500944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E054CD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="007219DB" w:rsidRPr="001D5107">
        <w:rPr>
          <w:rFonts w:ascii="Bookman Old Style" w:hAnsi="Bookman Old Style" w:cs="Times New Roman"/>
          <w:b/>
          <w:u w:val="single"/>
        </w:rPr>
        <w:t>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>Nebahattin YILMAZ</w:t>
      </w:r>
      <w:r w:rsidR="007219DB"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lastRenderedPageBreak/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54CD" w:rsidRDefault="00E054CD" w:rsidP="00E054CD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Plan ve Bütçe, İçişleri, Tarım ve Orman, Köylere Yönelik Hizmetler, Çevre ve Sağlık Komisyonlarının ortaklaşa hazırlamış oldukları </w:t>
      </w:r>
      <w:r>
        <w:rPr>
          <w:rFonts w:ascii="Bookman Old Style" w:hAnsi="Bookman Old Style" w:cs="Times New Roman"/>
          <w:b/>
          <w:i/>
        </w:rPr>
        <w:t>2 – 2 – 1 – 1 – 2 – 2 sayılı raporlarının 2. Sayfasıdır.</w:t>
      </w:r>
    </w:p>
    <w:p w:rsidR="00E054CD" w:rsidRDefault="00E054CD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500944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 w:rsidR="00500944">
        <w:rPr>
          <w:rFonts w:ascii="Bookman Old Style" w:hAnsi="Bookman Old Style" w:cs="Times New Roman"/>
          <w:b/>
          <w:i/>
        </w:rPr>
        <w:t xml:space="preserve">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500944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 xml:space="preserve">Üye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 xml:space="preserve">                 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50094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500944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Başkan 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Üye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500944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>İhsan KORKMAZ                     Mustafa UZUNDAL</w:t>
      </w:r>
    </w:p>
    <w:p w:rsidR="007219DB" w:rsidRDefault="00500944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Üye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500944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054CD" w:rsidRPr="001D5107" w:rsidRDefault="00E054CD" w:rsidP="00E054C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500944">
      <w:pgSz w:w="11906" w:h="16838"/>
      <w:pgMar w:top="962" w:right="28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9FA" w:rsidRDefault="004639FA" w:rsidP="005C41D9">
      <w:pPr>
        <w:spacing w:after="0" w:line="240" w:lineRule="auto"/>
      </w:pPr>
      <w:r>
        <w:separator/>
      </w:r>
    </w:p>
  </w:endnote>
  <w:endnote w:type="continuationSeparator" w:id="1">
    <w:p w:rsidR="004639FA" w:rsidRDefault="004639F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9FA" w:rsidRDefault="004639FA" w:rsidP="005C41D9">
      <w:pPr>
        <w:spacing w:after="0" w:line="240" w:lineRule="auto"/>
      </w:pPr>
      <w:r>
        <w:separator/>
      </w:r>
    </w:p>
  </w:footnote>
  <w:footnote w:type="continuationSeparator" w:id="1">
    <w:p w:rsidR="004639FA" w:rsidRDefault="004639F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A6D7C"/>
    <w:rsid w:val="003C50E6"/>
    <w:rsid w:val="003C6C13"/>
    <w:rsid w:val="003D5A57"/>
    <w:rsid w:val="003E3647"/>
    <w:rsid w:val="003F7C89"/>
    <w:rsid w:val="00401DF3"/>
    <w:rsid w:val="00412A2E"/>
    <w:rsid w:val="004131A0"/>
    <w:rsid w:val="004417AB"/>
    <w:rsid w:val="00445662"/>
    <w:rsid w:val="00455CED"/>
    <w:rsid w:val="00462274"/>
    <w:rsid w:val="004639FA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65F9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272F"/>
    <w:rsid w:val="00774B87"/>
    <w:rsid w:val="00783336"/>
    <w:rsid w:val="0078471C"/>
    <w:rsid w:val="00791787"/>
    <w:rsid w:val="00796F6D"/>
    <w:rsid w:val="007B12B5"/>
    <w:rsid w:val="007C36CA"/>
    <w:rsid w:val="007D19E6"/>
    <w:rsid w:val="007D7177"/>
    <w:rsid w:val="007E0211"/>
    <w:rsid w:val="008011AD"/>
    <w:rsid w:val="008035C8"/>
    <w:rsid w:val="00813740"/>
    <w:rsid w:val="0081764A"/>
    <w:rsid w:val="0083063C"/>
    <w:rsid w:val="0083124F"/>
    <w:rsid w:val="00833DF7"/>
    <w:rsid w:val="00843542"/>
    <w:rsid w:val="008542A6"/>
    <w:rsid w:val="00856542"/>
    <w:rsid w:val="00862F26"/>
    <w:rsid w:val="00872C6A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1955"/>
    <w:rsid w:val="00AA7B68"/>
    <w:rsid w:val="00AD3D9F"/>
    <w:rsid w:val="00AD6D8E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76BC1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394F"/>
    <w:rsid w:val="00DF4FF6"/>
    <w:rsid w:val="00E03DCF"/>
    <w:rsid w:val="00E054CD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44A0"/>
    <w:rsid w:val="00E9591C"/>
    <w:rsid w:val="00EB1170"/>
    <w:rsid w:val="00EB3205"/>
    <w:rsid w:val="00EB3A96"/>
    <w:rsid w:val="00EB3AD8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2023-02-03T11:18:00Z</cp:lastPrinted>
  <dcterms:created xsi:type="dcterms:W3CDTF">2023-02-14T14:03:00Z</dcterms:created>
  <dcterms:modified xsi:type="dcterms:W3CDTF">2023-02-14T14:03:00Z</dcterms:modified>
</cp:coreProperties>
</file>